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2631D" w:rsidRPr="00EC30A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Cs w:val="20"/>
          <w:lang w:val="af-ZA" w:eastAsia="ru-RU"/>
        </w:rPr>
      </w:pPr>
      <w:r w:rsidRPr="00EC30A8">
        <w:rPr>
          <w:rFonts w:ascii="GHEA Grapalat" w:eastAsia="Times New Roman" w:hAnsi="GHEA Grapalat" w:cs="Sylfaen"/>
          <w:b/>
          <w:szCs w:val="20"/>
          <w:lang w:val="af-ZA" w:eastAsia="ru-RU"/>
        </w:rPr>
        <w:t>ОБЪЯВЛЕНИЕ</w:t>
      </w:r>
    </w:p>
    <w:p w:rsidR="0022631D" w:rsidRDefault="0022631D" w:rsidP="00EC30A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Cs w:val="20"/>
          <w:lang w:val="af-ZA" w:eastAsia="ru-RU"/>
        </w:rPr>
      </w:pPr>
      <w:r w:rsidRPr="00EC30A8">
        <w:rPr>
          <w:rFonts w:ascii="GHEA Grapalat" w:eastAsia="Times New Roman" w:hAnsi="GHEA Grapalat" w:cs="Sylfaen"/>
          <w:b/>
          <w:szCs w:val="20"/>
          <w:lang w:val="af-ZA" w:eastAsia="ru-RU"/>
        </w:rPr>
        <w:t>о подписанном контракте</w:t>
      </w:r>
    </w:p>
    <w:p w:rsidR="001B7A66" w:rsidRPr="00BC195B" w:rsidRDefault="001B7A66" w:rsidP="001B7A66">
      <w:pPr>
        <w:tabs>
          <w:tab w:val="left" w:pos="1248"/>
        </w:tabs>
        <w:spacing w:before="0" w:after="0"/>
        <w:ind w:left="0" w:firstLine="0"/>
        <w:rPr>
          <w:rFonts w:ascii="GHEA Grapalat" w:hAnsi="GHEA Grapalat"/>
          <w:sz w:val="20"/>
          <w:szCs w:val="20"/>
          <w:lang w:val="af-ZA"/>
        </w:rPr>
      </w:pPr>
      <w:bookmarkStart w:id="0" w:name="_Hlk93659615"/>
      <w:r w:rsidRPr="00BC195B">
        <w:rPr>
          <w:rFonts w:ascii="GHEA Grapalat" w:hAnsi="GHEA Grapalat"/>
          <w:bCs/>
          <w:sz w:val="20"/>
          <w:szCs w:val="20"/>
          <w:lang w:val="hy-AM"/>
        </w:rPr>
        <w:t xml:space="preserve">Администрация губернатора Араратской области Республики Армения</w:t>
      </w:r>
      <w:bookmarkEnd w:id="0"/>
      <w:r w:rsidRPr="00BC195B">
        <w:rPr>
          <w:rFonts w:ascii="GHEA Grapalat" w:hAnsi="GHEA Grapalat" w:cs="Sylfaen"/>
          <w:sz w:val="20"/>
          <w:szCs w:val="20"/>
          <w:lang w:val="af-ZA"/>
        </w:rPr>
        <w:t xml:space="preserve">Ниже представлено описание услуг, предназначенных для удовлетворения потребностей заказчика: «КОНСУЛЬТАЦИОННЫЕ УСЛУГИ ПО ТЕХНИЧЕСКОМУ КОНТРОЛЮ КАЧЕСТВА СТРОИТЕЛЬНЫХ РАБОТ».</w:t>
      </w:r>
      <w:r w:rsidRPr="00BC195B">
        <w:rPr>
          <w:rFonts w:ascii="GHEA Grapalat" w:hAnsi="GHEA Grapalat"/>
          <w:sz w:val="20"/>
          <w:szCs w:val="20"/>
          <w:lang w:val="af-ZA"/>
        </w:rPr>
        <w:t xml:space="preserve">приобретение</w:t>
      </w:r>
      <w:r w:rsidRPr="00BC195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организовано с целью</w:t>
      </w:r>
      <w:r w:rsidR="00A63D43">
        <w:rPr>
          <w:rFonts w:ascii="GHEA Grapalat" w:hAnsi="GHEA Grapalat"/>
          <w:b/>
          <w:sz w:val="20"/>
          <w:szCs w:val="20"/>
          <w:lang w:val="hy-AM"/>
        </w:rPr>
        <w:t>AHNA-BMKHSDB-2025/3</w:t>
      </w:r>
      <w:r w:rsidRPr="00BC195B">
        <w:rPr>
          <w:rFonts w:ascii="GHEA Grapalat" w:eastAsia="Times New Roman" w:hAnsi="GHEA Grapalat" w:cs="Sylfaen"/>
          <w:sz w:val="20"/>
          <w:szCs w:val="20"/>
          <w:lang w:val="af-ZA" w:eastAsia="ru-RU"/>
        </w:rPr>
        <w:t>номер, полученный в результате кодированной процедуры покупки</w:t>
      </w:r>
      <w:r w:rsidR="00A63D43">
        <w:rPr>
          <w:rFonts w:ascii="GHEA Grapalat" w:hAnsi="GHEA Grapalat"/>
          <w:b/>
          <w:sz w:val="20"/>
          <w:szCs w:val="20"/>
          <w:lang w:val="hy-AM"/>
        </w:rPr>
        <w:t>AHNA-BMKHSDB-2025/3</w:t>
      </w:r>
      <w:r w:rsidRPr="00BC195B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 о договоре с кодом:</w:t>
      </w:r>
    </w:p>
    <w:p w:rsidR="0022631D" w:rsidRPr="00EC30A8" w:rsidRDefault="0022631D" w:rsidP="00D57869">
      <w:pPr>
        <w:spacing w:before="0"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7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38"/>
        <w:gridCol w:w="488"/>
        <w:gridCol w:w="540"/>
        <w:gridCol w:w="246"/>
        <w:gridCol w:w="29"/>
        <w:gridCol w:w="265"/>
        <w:gridCol w:w="25"/>
        <w:gridCol w:w="785"/>
        <w:gridCol w:w="270"/>
        <w:gridCol w:w="302"/>
        <w:gridCol w:w="254"/>
        <w:gridCol w:w="159"/>
        <w:gridCol w:w="49"/>
        <w:gridCol w:w="496"/>
        <w:gridCol w:w="107"/>
        <w:gridCol w:w="8"/>
        <w:gridCol w:w="515"/>
        <w:gridCol w:w="180"/>
        <w:gridCol w:w="500"/>
        <w:gridCol w:w="67"/>
        <w:gridCol w:w="14"/>
        <w:gridCol w:w="519"/>
        <w:gridCol w:w="391"/>
        <w:gridCol w:w="129"/>
        <w:gridCol w:w="25"/>
        <w:gridCol w:w="245"/>
        <w:gridCol w:w="450"/>
        <w:gridCol w:w="37"/>
        <w:gridCol w:w="675"/>
        <w:gridCol w:w="208"/>
        <w:gridCol w:w="26"/>
        <w:gridCol w:w="404"/>
        <w:gridCol w:w="1852"/>
      </w:tblGrid>
      <w:tr w:rsidR="0022631D" w:rsidRPr="00EC30A8" w:rsidTr="009E7BDC">
        <w:trPr>
          <w:trHeight w:val="146"/>
        </w:trPr>
        <w:tc>
          <w:tcPr>
            <w:tcW w:w="952" w:type="dxa"/>
            <w:gridSpan w:val="2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</w:pPr>
          </w:p>
        </w:tc>
        <w:tc>
          <w:tcPr>
            <w:tcW w:w="10260" w:type="dxa"/>
            <w:gridSpan w:val="32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  <w:t>Купить товар</w:t>
            </w:r>
          </w:p>
        </w:tc>
      </w:tr>
      <w:tr w:rsidR="0022631D" w:rsidRPr="00EC30A8" w:rsidTr="009E7BDC">
        <w:trPr>
          <w:trHeight w:val="110"/>
        </w:trPr>
        <w:tc>
          <w:tcPr>
            <w:tcW w:w="952" w:type="dxa"/>
            <w:gridSpan w:val="2"/>
            <w:vMerge w:val="restart"/>
            <w:shd w:val="clear" w:color="auto" w:fill="auto"/>
            <w:vAlign w:val="center"/>
          </w:tcPr>
          <w:p w:rsidR="0022631D" w:rsidRPr="00EC30A8" w:rsidRDefault="0022631D" w:rsidP="000642B4">
            <w:pPr>
              <w:widowControl w:val="0"/>
              <w:tabs>
                <w:tab w:val="left" w:pos="60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номер части</w:t>
            </w:r>
          </w:p>
        </w:tc>
        <w:tc>
          <w:tcPr>
            <w:tcW w:w="1568" w:type="dxa"/>
            <w:gridSpan w:val="5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имя</w:t>
            </w:r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22631D" w:rsidRPr="00EC30A8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единица 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число</w:t>
            </w:r>
          </w:p>
        </w:tc>
        <w:tc>
          <w:tcPr>
            <w:tcW w:w="2593" w:type="dxa"/>
            <w:gridSpan w:val="11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ориентировочная цена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Краткое описание (техническая спецификация), предусмотренное в контракте.</w:t>
            </w:r>
          </w:p>
        </w:tc>
      </w:tr>
      <w:tr w:rsidR="0022631D" w:rsidRPr="00EC30A8" w:rsidTr="009E7BDC">
        <w:trPr>
          <w:trHeight w:val="175"/>
        </w:trPr>
        <w:tc>
          <w:tcPr>
            <w:tcW w:w="952" w:type="dxa"/>
            <w:gridSpan w:val="2"/>
            <w:vMerge/>
            <w:shd w:val="clear" w:color="auto" w:fill="auto"/>
            <w:vAlign w:val="center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при наличии финансовых ресурсов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общий</w:t>
            </w:r>
          </w:p>
        </w:tc>
        <w:tc>
          <w:tcPr>
            <w:tcW w:w="2593" w:type="dxa"/>
            <w:gridSpan w:val="11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/Армянский драм/</w:t>
            </w:r>
          </w:p>
        </w:tc>
        <w:tc>
          <w:tcPr>
            <w:tcW w:w="1800" w:type="dxa"/>
            <w:gridSpan w:val="6"/>
            <w:vMerge/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2631D" w:rsidRPr="00EC30A8" w:rsidTr="009E7BDC">
        <w:trPr>
          <w:trHeight w:val="646"/>
        </w:trPr>
        <w:tc>
          <w:tcPr>
            <w:tcW w:w="9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при наличии финансовых ресурсов</w:t>
            </w:r>
          </w:p>
        </w:tc>
        <w:tc>
          <w:tcPr>
            <w:tcW w:w="13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общий</w:t>
            </w: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85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35C0F" w:rsidRPr="00A63D43" w:rsidTr="009E7BDC">
        <w:trPr>
          <w:trHeight w:val="40"/>
        </w:trPr>
        <w:tc>
          <w:tcPr>
            <w:tcW w:w="952" w:type="dxa"/>
            <w:gridSpan w:val="2"/>
            <w:shd w:val="clear" w:color="auto" w:fill="auto"/>
            <w:vAlign w:val="center"/>
          </w:tcPr>
          <w:p w:rsidR="00235C0F" w:rsidRPr="00753E26" w:rsidRDefault="00235C0F" w:rsidP="00235C0F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shd w:val="clear" w:color="auto" w:fill="auto"/>
            <w:vAlign w:val="center"/>
          </w:tcPr>
          <w:p w:rsidR="00643EAB" w:rsidRPr="00643EAB" w:rsidRDefault="00643EAB" w:rsidP="00643EAB">
            <w:pPr>
              <w:pStyle w:val="a6"/>
              <w:ind w:left="-90" w:firstLine="36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3EAB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Араратский регион Республики Армения</w:t>
            </w:r>
            <w:r w:rsidRPr="00643EAB">
              <w:rPr>
                <w:rFonts w:ascii="GHEA Grapalat" w:hAnsi="GHEA Grapalat" w:cs="Sylfaen"/>
                <w:sz w:val="20"/>
                <w:szCs w:val="20"/>
                <w:lang w:val="hy-AM"/>
              </w:rPr>
              <w:t>Газификация улиц Леонида Едигарова и Агалара Чалабова в районе Верин Двин</w:t>
            </w:r>
            <w:r w:rsidRPr="00643EAB">
              <w:rPr>
                <w:rFonts w:ascii="GHEA Grapalat" w:hAnsi="GHEA Grapalat"/>
                <w:sz w:val="20"/>
                <w:szCs w:val="20"/>
                <w:lang w:val="hy-AM"/>
              </w:rPr>
              <w:t xml:space="preserve">«строительные работы»</w:t>
            </w:r>
            <w:r w:rsidRPr="00643EAB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консультационные услуги по техническому контролю качества</w:t>
            </w:r>
          </w:p>
          <w:p w:rsidR="00235C0F" w:rsidRPr="005119CB" w:rsidRDefault="00766A49" w:rsidP="002D124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BA37FB">
              <w:rPr>
                <w:rFonts w:ascii="GHEA Grapalat" w:hAnsi="GHEA Grapalat"/>
                <w:sz w:val="20"/>
                <w:szCs w:val="20"/>
              </w:rPr>
              <w:t>71351540/505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235C0F" w:rsidRPr="009E7BDC" w:rsidRDefault="00A76924" w:rsidP="009E7B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9E7BDC">
              <w:rPr>
                <w:rFonts w:ascii="GHEA Grapalat" w:hAnsi="GHEA Grapalat"/>
                <w:sz w:val="20"/>
                <w:szCs w:val="20"/>
              </w:rPr>
              <w:t>деньги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235C0F" w:rsidRPr="00BA37FB" w:rsidRDefault="00BA37FB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235C0F" w:rsidRPr="00A76924" w:rsidRDefault="00A76924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235C0F" w:rsidRPr="005A3E99" w:rsidRDefault="00BA37FB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-</w:t>
            </w:r>
          </w:p>
        </w:tc>
        <w:tc>
          <w:tcPr>
            <w:tcW w:w="1323" w:type="dxa"/>
            <w:gridSpan w:val="6"/>
            <w:shd w:val="clear" w:color="auto" w:fill="auto"/>
            <w:vAlign w:val="center"/>
          </w:tcPr>
          <w:p w:rsidR="00235C0F" w:rsidRPr="00A10E2C" w:rsidRDefault="00643EAB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590 280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643EAB" w:rsidRPr="004673A2" w:rsidRDefault="00643EAB" w:rsidP="00643EAB">
            <w:pPr>
              <w:pStyle w:val="a6"/>
              <w:ind w:left="-90" w:firstLine="360"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643EAB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Араратский регион Республики Армения</w:t>
            </w:r>
            <w:r w:rsidRPr="00643EAB">
              <w:rPr>
                <w:rFonts w:ascii="GHEA Grapalat" w:hAnsi="GHEA Grapalat" w:cs="Sylfaen"/>
                <w:sz w:val="20"/>
                <w:szCs w:val="20"/>
                <w:lang w:val="hy-AM"/>
              </w:rPr>
              <w:t>Газификация улиц Леонида Едигарова и Агалара Чалабова в районе Верин Двин</w:t>
            </w:r>
            <w:r w:rsidRPr="00643EAB">
              <w:rPr>
                <w:rFonts w:ascii="GHEA Grapalat" w:hAnsi="GHEA Grapalat"/>
                <w:sz w:val="20"/>
                <w:szCs w:val="20"/>
                <w:lang w:val="hy-AM"/>
              </w:rPr>
              <w:t xml:space="preserve">«строительные работы»</w:t>
            </w:r>
            <w:r w:rsidRPr="00643EAB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Консультации по техническому контролю качества</w:t>
            </w:r>
          </w:p>
          <w:p w:rsidR="00235C0F" w:rsidRPr="00BA37FB" w:rsidRDefault="000D50CF" w:rsidP="00BA37FB">
            <w:pPr>
              <w:pStyle w:val="a6"/>
              <w:ind w:left="-90" w:firstLine="36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3A2"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услуги</w:t>
            </w:r>
            <w:r w:rsidRPr="004673A2">
              <w:rPr>
                <w:rFonts w:ascii="GHEA Grapalat" w:hAnsi="GHEA Grapalat" w:cs="Sylfaen"/>
                <w:sz w:val="20"/>
                <w:lang w:val="hy-AM"/>
              </w:rPr>
              <w:t xml:space="preserve">доставка</w:t>
            </w:r>
          </w:p>
        </w:tc>
        <w:tc>
          <w:tcPr>
            <w:tcW w:w="1852" w:type="dxa"/>
            <w:shd w:val="clear" w:color="auto" w:fill="auto"/>
          </w:tcPr>
          <w:p w:rsidR="00643EAB" w:rsidRPr="004673A2" w:rsidRDefault="00643EAB" w:rsidP="00643EAB">
            <w:pPr>
              <w:pStyle w:val="a6"/>
              <w:ind w:left="-90" w:firstLine="360"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643EAB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Араратский регион Республики Армения</w:t>
            </w:r>
            <w:r w:rsidRPr="00643EAB">
              <w:rPr>
                <w:rFonts w:ascii="GHEA Grapalat" w:hAnsi="GHEA Grapalat" w:cs="Sylfaen"/>
                <w:sz w:val="20"/>
                <w:szCs w:val="20"/>
                <w:lang w:val="hy-AM"/>
              </w:rPr>
              <w:t>Газификация улиц Леонида Едигарова и Агалара Чалабова в районе Верин Двин</w:t>
            </w:r>
            <w:r w:rsidRPr="00643EAB">
              <w:rPr>
                <w:rFonts w:ascii="GHEA Grapalat" w:hAnsi="GHEA Grapalat"/>
                <w:sz w:val="20"/>
                <w:szCs w:val="20"/>
                <w:lang w:val="hy-AM"/>
              </w:rPr>
              <w:t xml:space="preserve">«строительные работы»</w:t>
            </w:r>
            <w:r w:rsidRPr="00643EAB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Консультации по техническому контролю качества</w:t>
            </w:r>
          </w:p>
          <w:p w:rsidR="00235C0F" w:rsidRPr="007C14E6" w:rsidRDefault="00643EAB" w:rsidP="00643EAB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4673A2"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услуги</w:t>
            </w:r>
            <w:r w:rsidRPr="004673A2">
              <w:rPr>
                <w:rFonts w:ascii="GHEA Grapalat" w:hAnsi="GHEA Grapalat" w:cs="Sylfaen"/>
                <w:sz w:val="20"/>
                <w:lang w:val="hy-AM"/>
              </w:rPr>
              <w:t xml:space="preserve">доставка</w:t>
            </w:r>
          </w:p>
        </w:tc>
      </w:tr>
      <w:tr w:rsidR="00235C0F" w:rsidRPr="00A63D43" w:rsidTr="000642B4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35C0F" w:rsidRPr="00A76924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A63D43" w:rsidTr="000642B4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C0F" w:rsidRPr="00EC6C64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C0F" w:rsidRPr="00EC6C64" w:rsidRDefault="00B01C19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9947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Согласно части 4 статьи 20 Закона Республики Армения о закупках, части 6 статьи 15 Закона Республики Армения о закупках</w:t>
            </w:r>
            <w:r w:rsidRPr="0099474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и</w:t>
            </w:r>
            <w:r w:rsidRPr="0099474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Решение Правительства Республики Армения № 526-Н от 04.05.2017.</w:t>
            </w:r>
          </w:p>
        </w:tc>
      </w:tr>
      <w:tr w:rsidR="00235C0F" w:rsidRPr="00A63D43" w:rsidTr="000642B4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35C0F" w:rsidRPr="00EC6C64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43749E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9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6C64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35C0F" w:rsidRPr="000B2910" w:rsidRDefault="0059706A" w:rsidP="004839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03.12.2025</w:t>
            </w:r>
          </w:p>
        </w:tc>
      </w:tr>
      <w:tr w:rsidR="00235C0F" w:rsidRPr="0043749E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u w:val="single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Приглашение</w:t>
            </w:r>
            <w:r w:rsidRPr="00E40A23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сделанный</w:t>
            </w:r>
            <w:r w:rsidRPr="00E40A23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изменения</w:t>
            </w: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43749E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…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Уточнение даты приглашения</w:t>
            </w: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После получения анкеты</w:t>
            </w: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Уточнение</w:t>
            </w:r>
          </w:p>
        </w:tc>
      </w:tr>
      <w:tr w:rsidR="00235C0F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u w:val="single"/>
                <w:lang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235C0F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…</w:t>
            </w: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235C0F" w:rsidRPr="00EC30A8" w:rsidTr="000642B4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35C0F" w:rsidRPr="00EC30A8" w:rsidTr="00DB2545">
        <w:trPr>
          <w:trHeight w:val="605"/>
        </w:trPr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H/N</w:t>
            </w:r>
          </w:p>
        </w:tc>
        <w:tc>
          <w:tcPr>
            <w:tcW w:w="2160" w:type="dxa"/>
            <w:gridSpan w:val="7"/>
            <w:vMerge w:val="restart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Имя участника</w:t>
            </w:r>
          </w:p>
        </w:tc>
        <w:tc>
          <w:tcPr>
            <w:tcW w:w="7612" w:type="dxa"/>
            <w:gridSpan w:val="24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  <w:t>Цена, предложенная каждым участником, включая цену, полученную в результате организации одновременных переговоров.</w:t>
            </w: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 /Армянский драм</w:t>
            </w:r>
          </w:p>
        </w:tc>
      </w:tr>
      <w:tr w:rsidR="00235C0F" w:rsidRPr="00EC30A8" w:rsidTr="00DB2545">
        <w:trPr>
          <w:trHeight w:val="365"/>
        </w:trPr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vMerge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Цена указана без НДС.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НДС</w:t>
            </w: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Общий</w:t>
            </w:r>
          </w:p>
        </w:tc>
      </w:tr>
      <w:tr w:rsidR="00235C0F" w:rsidRPr="00EC30A8" w:rsidTr="000642B4">
        <w:trPr>
          <w:trHeight w:val="83"/>
        </w:trPr>
        <w:tc>
          <w:tcPr>
            <w:tcW w:w="1440" w:type="dxa"/>
            <w:gridSpan w:val="3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Размер 1</w:t>
            </w:r>
          </w:p>
        </w:tc>
        <w:tc>
          <w:tcPr>
            <w:tcW w:w="9772" w:type="dxa"/>
            <w:gridSpan w:val="31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4"/>
                <w:lang w:eastAsia="ru-RU"/>
              </w:rPr>
            </w:pPr>
          </w:p>
        </w:tc>
      </w:tr>
      <w:tr w:rsidR="00CF0B34" w:rsidRPr="00EC30A8" w:rsidTr="00E600D2">
        <w:trPr>
          <w:trHeight w:val="83"/>
        </w:trPr>
        <w:tc>
          <w:tcPr>
            <w:tcW w:w="1440" w:type="dxa"/>
            <w:gridSpan w:val="3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2160" w:type="dxa"/>
            <w:gridSpan w:val="7"/>
            <w:shd w:val="clear" w:color="auto" w:fill="auto"/>
          </w:tcPr>
          <w:p w:rsidR="00CF0B34" w:rsidRPr="006925B2" w:rsidRDefault="00CF0B34" w:rsidP="00AD070B">
            <w:pPr>
              <w:spacing w:line="360" w:lineRule="auto"/>
              <w:rPr>
                <w:rFonts w:ascii="GHEA Grapalat" w:hAnsi="GHEA Grapalat"/>
                <w:b/>
                <w:sz w:val="20"/>
                <w:szCs w:val="20"/>
                <w:lang w:val="nb-NO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«Rigid»</w:t>
            </w: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CF0B34" w:rsidRPr="005A3E99" w:rsidRDefault="00AD070B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280 000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CF0B34" w:rsidRPr="005A3E99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-</w:t>
            </w: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CF0B34" w:rsidRPr="005A3E99" w:rsidRDefault="00377433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500 000</w:t>
            </w:r>
          </w:p>
        </w:tc>
      </w:tr>
      <w:tr w:rsidR="00CF0B34" w:rsidRPr="002354A9" w:rsidTr="003C1E51">
        <w:trPr>
          <w:trHeight w:val="83"/>
        </w:trPr>
        <w:tc>
          <w:tcPr>
            <w:tcW w:w="1440" w:type="dxa"/>
            <w:gridSpan w:val="3"/>
            <w:shd w:val="clear" w:color="auto" w:fill="auto"/>
            <w:vAlign w:val="center"/>
          </w:tcPr>
          <w:p w:rsidR="00CF0B34" w:rsidRPr="002354A9" w:rsidRDefault="002354A9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2160" w:type="dxa"/>
            <w:gridSpan w:val="7"/>
            <w:shd w:val="clear" w:color="auto" w:fill="auto"/>
          </w:tcPr>
          <w:p w:rsidR="00CF0B34" w:rsidRPr="00A63D43" w:rsidRDefault="00AD070B" w:rsidP="00CF0B34">
            <w:pPr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«Гритиг»</w:t>
            </w: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CF0B34" w:rsidRPr="002354A9" w:rsidRDefault="002354A9" w:rsidP="00AD0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490,000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CF0B34" w:rsidRPr="002354A9" w:rsidRDefault="002354A9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-</w:t>
            </w: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CF0B34" w:rsidRPr="002354A9" w:rsidRDefault="002354A9" w:rsidP="00AD070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  <w:t>490,000</w:t>
            </w:r>
          </w:p>
        </w:tc>
      </w:tr>
      <w:tr w:rsidR="00CF0B34" w:rsidRPr="002354A9" w:rsidTr="00DB2545">
        <w:trPr>
          <w:trHeight w:val="83"/>
        </w:trPr>
        <w:tc>
          <w:tcPr>
            <w:tcW w:w="1440" w:type="dxa"/>
            <w:gridSpan w:val="3"/>
            <w:shd w:val="clear" w:color="auto" w:fill="auto"/>
            <w:vAlign w:val="center"/>
          </w:tcPr>
          <w:p w:rsidR="00CF0B3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CF0B34" w:rsidRPr="00A97834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CF0B34" w:rsidRPr="002354A9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CF0B3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CF0B34" w:rsidRPr="002354A9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</w:tr>
      <w:tr w:rsidR="00CF0B34" w:rsidRPr="00296076" w:rsidTr="006B5194">
        <w:trPr>
          <w:trHeight w:val="83"/>
        </w:trPr>
        <w:tc>
          <w:tcPr>
            <w:tcW w:w="1980" w:type="dxa"/>
            <w:gridSpan w:val="4"/>
            <w:shd w:val="clear" w:color="auto" w:fill="auto"/>
            <w:vAlign w:val="center"/>
          </w:tcPr>
          <w:p w:rsidR="00CF0B3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Прочая информация</w:t>
            </w:r>
          </w:p>
        </w:tc>
        <w:tc>
          <w:tcPr>
            <w:tcW w:w="9232" w:type="dxa"/>
            <w:gridSpan w:val="30"/>
            <w:shd w:val="clear" w:color="auto" w:fill="auto"/>
            <w:vAlign w:val="center"/>
          </w:tcPr>
          <w:p w:rsidR="00CF0B34" w:rsidRPr="006B5194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6B5194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 xml:space="preserve">      </w:t>
            </w:r>
          </w:p>
        </w:tc>
      </w:tr>
      <w:tr w:rsidR="00CF0B34" w:rsidRPr="00296076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6B519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EC30A8" w:rsidTr="000642B4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Данные об отклоненных заявках</w:t>
            </w:r>
          </w:p>
        </w:tc>
      </w:tr>
      <w:tr w:rsidR="00CF0B34" w:rsidRPr="00EC30A8" w:rsidTr="000642B4">
        <w:tc>
          <w:tcPr>
            <w:tcW w:w="814" w:type="dxa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Размерный номер</w:t>
            </w:r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Имя участника</w:t>
            </w:r>
          </w:p>
        </w:tc>
        <w:tc>
          <w:tcPr>
            <w:tcW w:w="895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</w:p>
        </w:tc>
      </w:tr>
      <w:tr w:rsidR="00CF0B34" w:rsidRPr="00EC30A8" w:rsidTr="000642B4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eastAsia="ru-RU"/>
              </w:rPr>
              <w:t>Наличие документов, необходимых для получения приглашения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val="hy-AM" w:eastAsia="ru-RU"/>
              </w:rPr>
              <w:t>Соответствие представленных вместе с заявкой документов требованиям, изложенным в приглашении.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highlight w:val="yellow"/>
                <w:lang w:val="hy-AM"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highlight w:val="yellow"/>
                <w:lang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val="hy-AM" w:eastAsia="ru-RU"/>
              </w:rPr>
              <w:t>Предложенная цена</w:t>
            </w:r>
          </w:p>
        </w:tc>
      </w:tr>
      <w:tr w:rsidR="00CF0B34" w:rsidRPr="00EC30A8" w:rsidTr="000642B4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0B34" w:rsidRPr="002B61F2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0F64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Прочая информация</w:t>
            </w:r>
          </w:p>
        </w:tc>
        <w:tc>
          <w:tcPr>
            <w:tcW w:w="8957" w:type="dxa"/>
            <w:gridSpan w:val="28"/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Знакомство:</w:t>
            </w:r>
            <w:r w:rsidRPr="00EC30A8">
              <w:rPr>
                <w:rFonts w:ascii="GHEA Grapalat" w:eastAsia="Times New Roman" w:hAnsi="GHEA Grapalat" w:cs="Sylfaen"/>
                <w:sz w:val="16"/>
                <w:szCs w:val="14"/>
                <w:lang w:eastAsia="ru-RU"/>
              </w:rPr>
              <w:t>Другие основания для отклонения заявок</w:t>
            </w:r>
          </w:p>
        </w:tc>
      </w:tr>
      <w:tr w:rsidR="00CF0B34" w:rsidRPr="00EC30A8" w:rsidTr="000642B4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Дата принятия решения выбранным участником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1D08B8" w:rsidRDefault="000F6479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12.01.2026</w:t>
            </w:r>
          </w:p>
        </w:tc>
      </w:tr>
      <w:tr w:rsidR="00CF0B34" w:rsidRPr="00EC30A8" w:rsidTr="000642B4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0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Начало периода бездействия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Период бездействия заканчивается.</w:t>
            </w:r>
          </w:p>
        </w:tc>
      </w:tr>
      <w:tr w:rsidR="00CF0B34" w:rsidRPr="002B39D1" w:rsidTr="000642B4">
        <w:trPr>
          <w:trHeight w:val="92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B34" w:rsidRPr="00140F79" w:rsidRDefault="000F6479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13.01.2026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140F79" w:rsidRDefault="000F6479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22.01.2026</w:t>
            </w:r>
          </w:p>
        </w:tc>
      </w:tr>
      <w:tr w:rsidR="00CF0B34" w:rsidRPr="00C30AA0" w:rsidTr="000642B4">
        <w:trPr>
          <w:trHeight w:val="344"/>
        </w:trPr>
        <w:tc>
          <w:tcPr>
            <w:tcW w:w="8010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Дата уведомления выбранного участника о предложении заключить договор                                       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F0B34" w:rsidRPr="001135B7" w:rsidRDefault="000F6479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eastAsia="ru-RU"/>
              </w:rPr>
              <w:t>26.01.2026</w:t>
            </w:r>
          </w:p>
        </w:tc>
      </w:tr>
      <w:tr w:rsidR="00CF0B34" w:rsidRPr="00C30AA0" w:rsidTr="000642B4">
        <w:trPr>
          <w:trHeight w:val="344"/>
        </w:trPr>
        <w:tc>
          <w:tcPr>
            <w:tcW w:w="801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914DD5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914DD5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получения контракта, подписанного выбранным участником, заказчиком.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1135B7" w:rsidRDefault="00536725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eastAsia="ru-RU"/>
              </w:rPr>
              <w:t>29.01.2026</w:t>
            </w:r>
          </w:p>
        </w:tc>
      </w:tr>
      <w:tr w:rsidR="00CF0B34" w:rsidRPr="00EC30A8" w:rsidTr="000642B4">
        <w:trPr>
          <w:trHeight w:val="344"/>
        </w:trPr>
        <w:tc>
          <w:tcPr>
            <w:tcW w:w="801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914DD5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подписания договора клиентом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1135B7" w:rsidRDefault="000F6479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eastAsia="ru-RU"/>
              </w:rPr>
              <w:t>05.02.2026</w:t>
            </w:r>
          </w:p>
        </w:tc>
      </w:tr>
      <w:tr w:rsidR="00CF0B34" w:rsidRPr="00EC30A8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c>
          <w:tcPr>
            <w:tcW w:w="814" w:type="dxa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Размерный номер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8986" w:type="dxa"/>
            <w:gridSpan w:val="29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Договор</w:t>
            </w:r>
          </w:p>
        </w:tc>
      </w:tr>
      <w:tr w:rsidR="00CF0B34" w:rsidRPr="00EC30A8" w:rsidTr="004E0E4A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Номер контракта</w:t>
            </w:r>
          </w:p>
        </w:tc>
        <w:tc>
          <w:tcPr>
            <w:tcW w:w="1355" w:type="dxa"/>
            <w:gridSpan w:val="6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Дата закрытия</w:t>
            </w:r>
          </w:p>
        </w:tc>
        <w:tc>
          <w:tcPr>
            <w:tcW w:w="1620" w:type="dxa"/>
            <w:gridSpan w:val="6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Срок выполнения</w:t>
            </w:r>
          </w:p>
        </w:tc>
        <w:tc>
          <w:tcPr>
            <w:tcW w:w="757" w:type="dxa"/>
            <w:gridSpan w:val="4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Сумма авансового платежа</w:t>
            </w: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Цена</w:t>
            </w:r>
          </w:p>
        </w:tc>
      </w:tr>
      <w:tr w:rsidR="00CF0B34" w:rsidRPr="00EC30A8" w:rsidTr="004E0E4A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55" w:type="dxa"/>
            <w:gridSpan w:val="6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757" w:type="dxa"/>
            <w:gridSpan w:val="4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армянский драм</w:t>
            </w:r>
          </w:p>
        </w:tc>
      </w:tr>
      <w:tr w:rsidR="00CF0B34" w:rsidRPr="00EC30A8" w:rsidTr="002823E9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7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При наличии финансовых ресурсов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Общий</w:t>
            </w:r>
          </w:p>
        </w:tc>
      </w:tr>
      <w:tr w:rsidR="00CF0B34" w:rsidRPr="00A96918" w:rsidTr="00F177B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</w:tcPr>
          <w:p w:rsidR="00CF0B34" w:rsidRPr="001A7A6F" w:rsidRDefault="007A5D9E" w:rsidP="001A7A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«Rigid»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CF0B34" w:rsidRPr="001A7A6F" w:rsidRDefault="00A63D43" w:rsidP="001A7A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AHNA-BMKHSDB-2025/3</w:t>
            </w: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CF0B34" w:rsidRPr="001A7A6F" w:rsidRDefault="007A5D9E" w:rsidP="001A7A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05.02.2026</w:t>
            </w:r>
            <w:r w:rsidR="00CF0B34" w:rsidRPr="001A7A6F">
              <w:rPr>
                <w:rFonts w:ascii="GHEA Grapalat" w:eastAsia="Times New Roman" w:hAnsi="GHEA Grapalat" w:cs="Sylfaen"/>
                <w:b/>
                <w:color w:val="FF0000"/>
                <w:sz w:val="16"/>
                <w:szCs w:val="16"/>
                <w:lang w:val="hy-AM" w:eastAsia="ru-RU"/>
              </w:rPr>
              <w:t>.</w:t>
            </w:r>
          </w:p>
        </w:tc>
        <w:tc>
          <w:tcPr>
            <w:tcW w:w="1620" w:type="dxa"/>
            <w:gridSpan w:val="6"/>
            <w:shd w:val="clear" w:color="auto" w:fill="auto"/>
            <w:vAlign w:val="center"/>
          </w:tcPr>
          <w:p w:rsidR="00CF0B34" w:rsidRPr="001A7A6F" w:rsidRDefault="00CF0B34" w:rsidP="001A7A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A7A6F">
              <w:rPr>
                <w:rFonts w:ascii="GHEA Grapalat" w:eastAsia="MS Mincho" w:hAnsi="GHEA Grapalat" w:cs="MS Mincho"/>
                <w:sz w:val="16"/>
                <w:szCs w:val="16"/>
                <w:lang w:val="hy-AM" w:eastAsia="ru-RU"/>
              </w:rPr>
              <w:t>30 календарных дней после вступления Соглашения в силу</w:t>
            </w:r>
          </w:p>
        </w:tc>
        <w:tc>
          <w:tcPr>
            <w:tcW w:w="757" w:type="dxa"/>
            <w:gridSpan w:val="4"/>
            <w:shd w:val="clear" w:color="auto" w:fill="auto"/>
            <w:vAlign w:val="center"/>
          </w:tcPr>
          <w:p w:rsidR="00CF0B34" w:rsidRPr="001A7A6F" w:rsidRDefault="00CF0B34" w:rsidP="001A7A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A7A6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313" w:type="dxa"/>
            <w:gridSpan w:val="4"/>
            <w:shd w:val="clear" w:color="auto" w:fill="auto"/>
            <w:vAlign w:val="center"/>
          </w:tcPr>
          <w:p w:rsidR="00CF0B34" w:rsidRPr="001A7A6F" w:rsidRDefault="00CF0B34" w:rsidP="001A7A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A7A6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CF0B34" w:rsidRPr="001A7A6F" w:rsidRDefault="007A5D9E" w:rsidP="001A7A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280 000</w:t>
            </w:r>
          </w:p>
        </w:tc>
      </w:tr>
      <w:tr w:rsidR="00CF0B34" w:rsidRPr="00A96918" w:rsidTr="000642B4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CF0B34" w:rsidRPr="00A9691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96918">
              <w:rPr>
                <w:lang w:val="hy-AM"/>
              </w:rPr>
              <w:br w:type="page"/>
            </w:r>
            <w:r w:rsidRPr="00A9691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Имя и адрес выбранного(ых) участника(ов)</w:t>
            </w:r>
          </w:p>
        </w:tc>
      </w:tr>
      <w:tr w:rsidR="00CF0B34" w:rsidRPr="00EC30A8" w:rsidTr="00C67BA9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A9691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Размерный номер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26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Адрес, номер телефона.</w:t>
            </w:r>
          </w:p>
        </w:tc>
        <w:tc>
          <w:tcPr>
            <w:tcW w:w="23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Электронная почта</w:t>
            </w:r>
          </w:p>
        </w:tc>
        <w:tc>
          <w:tcPr>
            <w:tcW w:w="21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Банковский счет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ИНН / Номер и серия паспорта</w:t>
            </w:r>
          </w:p>
        </w:tc>
      </w:tr>
      <w:tr w:rsidR="00CF0B34" w:rsidRPr="007A5D9E" w:rsidTr="00F9340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0B34" w:rsidRPr="001A7A6F" w:rsidRDefault="007A5D9E" w:rsidP="00A9691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«Rigid»</w:t>
            </w:r>
          </w:p>
        </w:tc>
        <w:tc>
          <w:tcPr>
            <w:tcW w:w="26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7C0572" w:rsidRDefault="007A5D9E" w:rsidP="007A5D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7A5D9E">
              <w:rPr>
                <w:rFonts w:ascii="GHEA Grapalat" w:hAnsi="GHEA Grapalat"/>
                <w:sz w:val="16"/>
                <w:szCs w:val="16"/>
                <w:lang w:val="hy-AM"/>
              </w:rPr>
              <w:t>Гегаркуникский район, село Гегамаван, 2-я улица, 3-й переулок, 25 т.</w:t>
            </w:r>
          </w:p>
        </w:tc>
        <w:tc>
          <w:tcPr>
            <w:tcW w:w="23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1A7A6F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7A5D9E" w:rsidRDefault="007A5D9E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220203335736000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7A5D9E" w:rsidRDefault="007A5D9E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08622912</w:t>
            </w:r>
            <w:bookmarkStart w:id="1" w:name="_GoBack"/>
            <w:bookmarkEnd w:id="1"/>
          </w:p>
        </w:tc>
      </w:tr>
      <w:tr w:rsidR="00CF0B34" w:rsidRPr="007A5D9E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F008E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A63D43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B34" w:rsidRPr="00586193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58619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Знакомство:</w:t>
            </w:r>
            <w:r w:rsidRPr="00EC30A8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>В случае невыполнения какой-либо части обязательств, клиент обязан заполнить информацию о таком невыполнении.</w:t>
            </w:r>
            <w:r w:rsidRPr="00EC30A8">
              <w:rPr>
                <w:rFonts w:ascii="GHEA Grapalat" w:eastAsia="Times New Roman" w:hAnsi="GHEA Grapalat" w:cs="Arial Armenian"/>
                <w:sz w:val="16"/>
                <w:szCs w:val="14"/>
                <w:lang w:val="hy-AM" w:eastAsia="ru-RU"/>
              </w:rPr>
              <w:t>.</w:t>
            </w:r>
          </w:p>
        </w:tc>
      </w:tr>
      <w:tr w:rsidR="00CF0B34" w:rsidRPr="00A63D43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465C3A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A63D43" w:rsidTr="000642B4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CF0B34" w:rsidRPr="00465C3A" w:rsidRDefault="00CF0B34" w:rsidP="00CF0B3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10 календарных дней после публикации данного объявления направить письменное обращение заказчику, организовавшему процедуру, с просьбой о совместном участии с ответственным ведомством в процессе принятия результатов определенного этапа заключенного договора.</w:t>
            </w:r>
          </w:p>
          <w:p w:rsidR="00CF0B34" w:rsidRPr="00465C3A" w:rsidRDefault="00CF0B34" w:rsidP="00CF0B3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:rsidR="00CF0B34" w:rsidRPr="00465C3A" w:rsidRDefault="00CF0B34" w:rsidP="00CF0B3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1) оригинал доверенности, выданной физическому лицу. В этом случае уполномоченное лицо:</w:t>
            </w:r>
          </w:p>
          <w:p w:rsidR="00CF0B34" w:rsidRPr="00465C3A" w:rsidRDefault="00CF0B34" w:rsidP="00CF0B3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:rsidR="00CF0B34" w:rsidRPr="00465C3A" w:rsidRDefault="00CF0B34" w:rsidP="00CF0B3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:rsidR="00CF0B34" w:rsidRPr="00465C3A" w:rsidRDefault="00CF0B34" w:rsidP="00CF0B3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:rsidR="00CF0B34" w:rsidRPr="00465C3A" w:rsidRDefault="00CF0B34" w:rsidP="00CF0B3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:rsidR="00CF0B34" w:rsidRPr="00465C3A" w:rsidRDefault="00CF0B34" w:rsidP="00CF0B3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:rsidR="00CF0B34" w:rsidRPr="00465C3A" w:rsidRDefault="00CF0B34" w:rsidP="00CF0B3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</w:t>
            </w:r>
            <w:r w:rsidRPr="00986D85">
              <w:rPr>
                <w:lang w:val="hy-AM"/>
              </w:rPr>
              <w:t xml:space="preserve">:</w:t>
            </w:r>
          </w:p>
        </w:tc>
      </w:tr>
      <w:tr w:rsidR="00CF0B34" w:rsidRPr="00A63D43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A63D43" w:rsidTr="005231D0">
        <w:trPr>
          <w:trHeight w:val="439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9679FB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231D0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"</w:t>
            </w:r>
            <w:hyperlink r:id="rId8" w:history="1">
              <w:r w:rsidRPr="009679FB">
                <w:rPr>
                  <w:rStyle w:val="ab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  <w:p w:rsidR="00CF0B34" w:rsidRPr="009679FB" w:rsidRDefault="00246031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CF0B34" w:rsidRPr="009679FB">
                <w:rPr>
                  <w:rStyle w:val="ab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  <w:p w:rsidR="00CF0B34" w:rsidRPr="005231D0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</w:p>
        </w:tc>
      </w:tr>
      <w:tr w:rsidR="00CF0B34" w:rsidRPr="00A63D43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A63D43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Покупка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процесс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в пределах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незаконно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действия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будет обнаружено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в случае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что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 случаю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предпринято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действий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кратко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описание</w:t>
            </w:r>
            <w:r w:rsidRPr="00EC30A8">
              <w:rPr>
                <w:rFonts w:ascii="GHEA Grapalat" w:eastAsia="Times New Roman" w:hAnsi="GHEA Grapalat"/>
                <w:sz w:val="16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  <w:t>В рамках процесса закупок не было выявлено никаких противоправных действий.</w:t>
            </w:r>
          </w:p>
        </w:tc>
      </w:tr>
      <w:tr w:rsidR="00CF0B34" w:rsidRPr="00A63D43" w:rsidTr="000642B4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A63D43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Покупка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процедура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касательно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представлено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жалобы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касательно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учредил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решения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  <w:t>Жалоб относительно процесса покупки не поступало.</w:t>
            </w:r>
          </w:p>
        </w:tc>
      </w:tr>
      <w:tr w:rsidR="00CF0B34" w:rsidRPr="00A63D43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EC30A8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Прочая необходимая информация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CF0B34" w:rsidRPr="00EC30A8" w:rsidTr="000642B4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Телефон</w:t>
            </w:r>
          </w:p>
        </w:tc>
        <w:tc>
          <w:tcPr>
            <w:tcW w:w="3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Адрес электронной почты</w:t>
            </w:r>
          </w:p>
        </w:tc>
      </w:tr>
      <w:tr w:rsidR="00CF0B34" w:rsidRPr="00EC30A8" w:rsidTr="000642B4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CF0B34" w:rsidRPr="00A74A47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</w:pPr>
            <w:r w:rsidRPr="00A74A47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  <w:t>Кристина Хачатрян</w:t>
            </w:r>
          </w:p>
        </w:tc>
        <w:tc>
          <w:tcPr>
            <w:tcW w:w="3985" w:type="dxa"/>
            <w:gridSpan w:val="17"/>
            <w:shd w:val="clear" w:color="auto" w:fill="auto"/>
            <w:vAlign w:val="bottom"/>
          </w:tcPr>
          <w:p w:rsidR="00CF0B34" w:rsidRPr="00A74A47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</w:pPr>
            <w:r w:rsidRPr="00A74A47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  <w:t>+374 91 34 99 93</w:t>
            </w:r>
          </w:p>
        </w:tc>
        <w:tc>
          <w:tcPr>
            <w:tcW w:w="3897" w:type="dxa"/>
            <w:gridSpan w:val="8"/>
            <w:shd w:val="clear" w:color="auto" w:fill="auto"/>
            <w:vAlign w:val="center"/>
          </w:tcPr>
          <w:p w:rsidR="00CF0B34" w:rsidRPr="003C52EE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FF0000"/>
                <w:sz w:val="16"/>
                <w:szCs w:val="14"/>
                <w:lang w:eastAsia="ru-RU"/>
              </w:rPr>
            </w:pPr>
            <w:r w:rsidRPr="009A580B">
              <w:rPr>
                <w:rStyle w:val="go"/>
                <w:rFonts w:ascii="Helvetica" w:hAnsi="Helvetica" w:cs="Helvetica"/>
                <w:color w:val="5E5E5E"/>
                <w:sz w:val="18"/>
                <w:szCs w:val="18"/>
                <w:lang w:val="af-ZA"/>
              </w:rPr>
              <w:t>araratmarz.gnumner@gmail.com</w:t>
            </w:r>
            <w:r w:rsidRPr="003C52EE">
              <w:rPr>
                <w:color w:val="FF0000"/>
              </w:rPr>
              <w:t xml:space="preserve"> </w:t>
            </w:r>
          </w:p>
        </w:tc>
      </w:tr>
    </w:tbl>
    <w:p w:rsidR="00B507F3" w:rsidRPr="001965DA" w:rsidRDefault="00B507F3" w:rsidP="00B507F3">
      <w:pPr>
        <w:pStyle w:val="ae"/>
        <w:rPr>
          <w:rFonts w:ascii="GHEA Grapalat" w:hAnsi="GHEA Grapalat"/>
          <w:i/>
          <w:sz w:val="22"/>
        </w:rPr>
      </w:pPr>
      <w:r w:rsidRPr="00DC23A2">
        <w:rPr>
          <w:rFonts w:ascii="GHEA Grapalat" w:hAnsi="GHEA Grapalat"/>
          <w:b/>
          <w:i/>
          <w:sz w:val="22"/>
        </w:rPr>
        <w:t>Клиент:</w:t>
      </w:r>
      <w:r w:rsidRPr="00DC23A2">
        <w:rPr>
          <w:rFonts w:ascii="GHEA Grapalat" w:hAnsi="GHEA Grapalat"/>
          <w:i/>
          <w:sz w:val="22"/>
        </w:rPr>
        <w:t xml:space="preserve">Администрация губернатора Араратской области Республики Армения</w:t>
      </w:r>
    </w:p>
    <w:p w:rsidR="0022631D" w:rsidRPr="00EC30A8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Cs w:val="20"/>
          <w:lang w:val="hy-AM" w:eastAsia="ru-RU"/>
        </w:rPr>
      </w:pPr>
    </w:p>
    <w:p w:rsidR="001021B0" w:rsidRPr="00EC30A8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20"/>
          <w:szCs w:val="18"/>
          <w:lang w:val="hy-AM"/>
        </w:rPr>
      </w:pPr>
    </w:p>
    <w:sectPr w:rsidR="001021B0" w:rsidRPr="00EC30A8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031" w:rsidRDefault="00246031" w:rsidP="0022631D">
      <w:pPr>
        <w:spacing w:before="0" w:after="0"/>
      </w:pPr>
      <w:r>
        <w:separator/>
      </w:r>
    </w:p>
  </w:endnote>
  <w:endnote w:type="continuationSeparator" w:id="0">
    <w:p w:rsidR="00246031" w:rsidRDefault="0024603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031" w:rsidRDefault="00246031" w:rsidP="0022631D">
      <w:pPr>
        <w:spacing w:before="0" w:after="0"/>
      </w:pPr>
      <w:r>
        <w:separator/>
      </w:r>
    </w:p>
  </w:footnote>
  <w:footnote w:type="continuationSeparator" w:id="0">
    <w:p w:rsidR="00246031" w:rsidRDefault="00246031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A1351E"/>
    <w:multiLevelType w:val="hybridMultilevel"/>
    <w:tmpl w:val="DB44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44482"/>
    <w:multiLevelType w:val="hybridMultilevel"/>
    <w:tmpl w:val="E468FD32"/>
    <w:lvl w:ilvl="0" w:tplc="E1B68BB4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D0385"/>
    <w:multiLevelType w:val="hybridMultilevel"/>
    <w:tmpl w:val="BB1EE9B0"/>
    <w:lvl w:ilvl="0" w:tplc="D8746CB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3D30"/>
    <w:rsid w:val="00014E67"/>
    <w:rsid w:val="000243B2"/>
    <w:rsid w:val="00044EA8"/>
    <w:rsid w:val="00046CCF"/>
    <w:rsid w:val="00051ECE"/>
    <w:rsid w:val="00063043"/>
    <w:rsid w:val="000642B4"/>
    <w:rsid w:val="0007090E"/>
    <w:rsid w:val="00073D66"/>
    <w:rsid w:val="000918BA"/>
    <w:rsid w:val="0009719A"/>
    <w:rsid w:val="000A5E4F"/>
    <w:rsid w:val="000B0199"/>
    <w:rsid w:val="000B1186"/>
    <w:rsid w:val="000B2910"/>
    <w:rsid w:val="000B351A"/>
    <w:rsid w:val="000D50CF"/>
    <w:rsid w:val="000D691B"/>
    <w:rsid w:val="000D7148"/>
    <w:rsid w:val="000E1D30"/>
    <w:rsid w:val="000E4FF1"/>
    <w:rsid w:val="000F376D"/>
    <w:rsid w:val="000F6479"/>
    <w:rsid w:val="00101C2A"/>
    <w:rsid w:val="001021B0"/>
    <w:rsid w:val="00105981"/>
    <w:rsid w:val="001135B7"/>
    <w:rsid w:val="00134DF6"/>
    <w:rsid w:val="00137E20"/>
    <w:rsid w:val="00140F79"/>
    <w:rsid w:val="00143648"/>
    <w:rsid w:val="00156C5E"/>
    <w:rsid w:val="0018138F"/>
    <w:rsid w:val="0018422F"/>
    <w:rsid w:val="0019259F"/>
    <w:rsid w:val="001965DA"/>
    <w:rsid w:val="00196DBB"/>
    <w:rsid w:val="001A1999"/>
    <w:rsid w:val="001A7A6F"/>
    <w:rsid w:val="001B7A66"/>
    <w:rsid w:val="001C1BE1"/>
    <w:rsid w:val="001D08B8"/>
    <w:rsid w:val="001D762E"/>
    <w:rsid w:val="001E0091"/>
    <w:rsid w:val="001E0211"/>
    <w:rsid w:val="001F46A9"/>
    <w:rsid w:val="00203292"/>
    <w:rsid w:val="00205AB6"/>
    <w:rsid w:val="0021290A"/>
    <w:rsid w:val="00217F7C"/>
    <w:rsid w:val="0022631D"/>
    <w:rsid w:val="002354A9"/>
    <w:rsid w:val="00235C0F"/>
    <w:rsid w:val="00246031"/>
    <w:rsid w:val="002513A2"/>
    <w:rsid w:val="002823E9"/>
    <w:rsid w:val="002863AD"/>
    <w:rsid w:val="00295B92"/>
    <w:rsid w:val="00296076"/>
    <w:rsid w:val="002B39D1"/>
    <w:rsid w:val="002B61F2"/>
    <w:rsid w:val="002D1244"/>
    <w:rsid w:val="002E4E6F"/>
    <w:rsid w:val="002F16CC"/>
    <w:rsid w:val="002F1FEB"/>
    <w:rsid w:val="00310B59"/>
    <w:rsid w:val="003330A9"/>
    <w:rsid w:val="0033729C"/>
    <w:rsid w:val="00337B7E"/>
    <w:rsid w:val="003411A4"/>
    <w:rsid w:val="00341644"/>
    <w:rsid w:val="00346968"/>
    <w:rsid w:val="00347945"/>
    <w:rsid w:val="00357D6A"/>
    <w:rsid w:val="00371B1D"/>
    <w:rsid w:val="00377433"/>
    <w:rsid w:val="003B2758"/>
    <w:rsid w:val="003B32F3"/>
    <w:rsid w:val="003C5110"/>
    <w:rsid w:val="003C52EE"/>
    <w:rsid w:val="003D6A82"/>
    <w:rsid w:val="003D6E47"/>
    <w:rsid w:val="003E3D40"/>
    <w:rsid w:val="003E6978"/>
    <w:rsid w:val="003E6AE3"/>
    <w:rsid w:val="00405A96"/>
    <w:rsid w:val="0041669A"/>
    <w:rsid w:val="00420FAD"/>
    <w:rsid w:val="00433E3C"/>
    <w:rsid w:val="0043749E"/>
    <w:rsid w:val="004407B3"/>
    <w:rsid w:val="0045083A"/>
    <w:rsid w:val="004522F3"/>
    <w:rsid w:val="00457EA6"/>
    <w:rsid w:val="00465C3A"/>
    <w:rsid w:val="004673A2"/>
    <w:rsid w:val="00467BEB"/>
    <w:rsid w:val="00472069"/>
    <w:rsid w:val="00474C2F"/>
    <w:rsid w:val="004750B9"/>
    <w:rsid w:val="004764CD"/>
    <w:rsid w:val="004839E7"/>
    <w:rsid w:val="004875E0"/>
    <w:rsid w:val="00496DD8"/>
    <w:rsid w:val="004B3123"/>
    <w:rsid w:val="004B5F64"/>
    <w:rsid w:val="004B6EA9"/>
    <w:rsid w:val="004C7FE2"/>
    <w:rsid w:val="004D078F"/>
    <w:rsid w:val="004D15AD"/>
    <w:rsid w:val="004E0E4A"/>
    <w:rsid w:val="004E376E"/>
    <w:rsid w:val="004F30B6"/>
    <w:rsid w:val="004F6A07"/>
    <w:rsid w:val="004F77A1"/>
    <w:rsid w:val="00503007"/>
    <w:rsid w:val="00503BCC"/>
    <w:rsid w:val="0050435B"/>
    <w:rsid w:val="005119CB"/>
    <w:rsid w:val="005139D8"/>
    <w:rsid w:val="005231D0"/>
    <w:rsid w:val="00536725"/>
    <w:rsid w:val="00546023"/>
    <w:rsid w:val="00556A50"/>
    <w:rsid w:val="00560599"/>
    <w:rsid w:val="005737F9"/>
    <w:rsid w:val="00582909"/>
    <w:rsid w:val="00586193"/>
    <w:rsid w:val="0059706A"/>
    <w:rsid w:val="005A0D15"/>
    <w:rsid w:val="005A33B0"/>
    <w:rsid w:val="005A3E99"/>
    <w:rsid w:val="005B7E1A"/>
    <w:rsid w:val="005C4BE5"/>
    <w:rsid w:val="005D5FBD"/>
    <w:rsid w:val="005E523F"/>
    <w:rsid w:val="005E7AF7"/>
    <w:rsid w:val="005F6293"/>
    <w:rsid w:val="00607C9A"/>
    <w:rsid w:val="00615436"/>
    <w:rsid w:val="00633026"/>
    <w:rsid w:val="00643EAB"/>
    <w:rsid w:val="00646760"/>
    <w:rsid w:val="0065269F"/>
    <w:rsid w:val="00657858"/>
    <w:rsid w:val="00666BEE"/>
    <w:rsid w:val="00690ECB"/>
    <w:rsid w:val="006A38B4"/>
    <w:rsid w:val="006B2E21"/>
    <w:rsid w:val="006B5194"/>
    <w:rsid w:val="006C0266"/>
    <w:rsid w:val="006C2709"/>
    <w:rsid w:val="006C5757"/>
    <w:rsid w:val="006E0D92"/>
    <w:rsid w:val="006E1A83"/>
    <w:rsid w:val="006E22B8"/>
    <w:rsid w:val="006E3A61"/>
    <w:rsid w:val="006F2232"/>
    <w:rsid w:val="006F2779"/>
    <w:rsid w:val="006F54DF"/>
    <w:rsid w:val="007060FC"/>
    <w:rsid w:val="0070702D"/>
    <w:rsid w:val="00711A12"/>
    <w:rsid w:val="00714A17"/>
    <w:rsid w:val="00717D9B"/>
    <w:rsid w:val="0074248A"/>
    <w:rsid w:val="00753E26"/>
    <w:rsid w:val="00756266"/>
    <w:rsid w:val="007613ED"/>
    <w:rsid w:val="00761EB8"/>
    <w:rsid w:val="00766A49"/>
    <w:rsid w:val="007732E7"/>
    <w:rsid w:val="0078682E"/>
    <w:rsid w:val="00791B48"/>
    <w:rsid w:val="007A5D9E"/>
    <w:rsid w:val="007C0572"/>
    <w:rsid w:val="007C05CA"/>
    <w:rsid w:val="007C14E6"/>
    <w:rsid w:val="007C51BC"/>
    <w:rsid w:val="007D013B"/>
    <w:rsid w:val="007D619C"/>
    <w:rsid w:val="00801EDC"/>
    <w:rsid w:val="0081420B"/>
    <w:rsid w:val="0083404C"/>
    <w:rsid w:val="00864686"/>
    <w:rsid w:val="008824AD"/>
    <w:rsid w:val="008912CA"/>
    <w:rsid w:val="008A5C2D"/>
    <w:rsid w:val="008A61F5"/>
    <w:rsid w:val="008B33FA"/>
    <w:rsid w:val="008C37F6"/>
    <w:rsid w:val="008C4E62"/>
    <w:rsid w:val="008D34FA"/>
    <w:rsid w:val="008D3753"/>
    <w:rsid w:val="008E493A"/>
    <w:rsid w:val="009042FB"/>
    <w:rsid w:val="0090543E"/>
    <w:rsid w:val="0090677D"/>
    <w:rsid w:val="00914DD5"/>
    <w:rsid w:val="00916D37"/>
    <w:rsid w:val="00922E47"/>
    <w:rsid w:val="00931265"/>
    <w:rsid w:val="00981A16"/>
    <w:rsid w:val="00986D85"/>
    <w:rsid w:val="009A1C15"/>
    <w:rsid w:val="009C5E0F"/>
    <w:rsid w:val="009C78E6"/>
    <w:rsid w:val="009D686C"/>
    <w:rsid w:val="009E75FF"/>
    <w:rsid w:val="009E7BDC"/>
    <w:rsid w:val="009F0DC5"/>
    <w:rsid w:val="00A036C0"/>
    <w:rsid w:val="00A10E2C"/>
    <w:rsid w:val="00A14C39"/>
    <w:rsid w:val="00A20CA1"/>
    <w:rsid w:val="00A306F5"/>
    <w:rsid w:val="00A31820"/>
    <w:rsid w:val="00A434F6"/>
    <w:rsid w:val="00A456E5"/>
    <w:rsid w:val="00A63D43"/>
    <w:rsid w:val="00A72E59"/>
    <w:rsid w:val="00A74A47"/>
    <w:rsid w:val="00A76924"/>
    <w:rsid w:val="00A83CD0"/>
    <w:rsid w:val="00A86E1F"/>
    <w:rsid w:val="00A95E4A"/>
    <w:rsid w:val="00A96918"/>
    <w:rsid w:val="00A97834"/>
    <w:rsid w:val="00AA32E4"/>
    <w:rsid w:val="00AC5F37"/>
    <w:rsid w:val="00AD070B"/>
    <w:rsid w:val="00AD07B9"/>
    <w:rsid w:val="00AD59DC"/>
    <w:rsid w:val="00AE2B02"/>
    <w:rsid w:val="00B01C19"/>
    <w:rsid w:val="00B241DE"/>
    <w:rsid w:val="00B3534A"/>
    <w:rsid w:val="00B470E4"/>
    <w:rsid w:val="00B507F3"/>
    <w:rsid w:val="00B75762"/>
    <w:rsid w:val="00B844E5"/>
    <w:rsid w:val="00B91DE2"/>
    <w:rsid w:val="00B94EA2"/>
    <w:rsid w:val="00B96CC2"/>
    <w:rsid w:val="00B97C57"/>
    <w:rsid w:val="00BA03B0"/>
    <w:rsid w:val="00BA0905"/>
    <w:rsid w:val="00BA37FB"/>
    <w:rsid w:val="00BB0A93"/>
    <w:rsid w:val="00BC195B"/>
    <w:rsid w:val="00BC2EEA"/>
    <w:rsid w:val="00BD3D4E"/>
    <w:rsid w:val="00BF1465"/>
    <w:rsid w:val="00BF4745"/>
    <w:rsid w:val="00C238B5"/>
    <w:rsid w:val="00C30AA0"/>
    <w:rsid w:val="00C44082"/>
    <w:rsid w:val="00C53575"/>
    <w:rsid w:val="00C55719"/>
    <w:rsid w:val="00C65FBF"/>
    <w:rsid w:val="00C67BA9"/>
    <w:rsid w:val="00C84DF7"/>
    <w:rsid w:val="00C90BAE"/>
    <w:rsid w:val="00C95758"/>
    <w:rsid w:val="00C96337"/>
    <w:rsid w:val="00C96BED"/>
    <w:rsid w:val="00CB005E"/>
    <w:rsid w:val="00CB44D2"/>
    <w:rsid w:val="00CC1F23"/>
    <w:rsid w:val="00CF0B34"/>
    <w:rsid w:val="00CF1F70"/>
    <w:rsid w:val="00CF20B4"/>
    <w:rsid w:val="00CF67A7"/>
    <w:rsid w:val="00D013CE"/>
    <w:rsid w:val="00D04EC9"/>
    <w:rsid w:val="00D054AD"/>
    <w:rsid w:val="00D32791"/>
    <w:rsid w:val="00D350DE"/>
    <w:rsid w:val="00D36189"/>
    <w:rsid w:val="00D57869"/>
    <w:rsid w:val="00D626E7"/>
    <w:rsid w:val="00D80C64"/>
    <w:rsid w:val="00DA47F7"/>
    <w:rsid w:val="00DB0B23"/>
    <w:rsid w:val="00DB2545"/>
    <w:rsid w:val="00DB3BDB"/>
    <w:rsid w:val="00DC23A2"/>
    <w:rsid w:val="00DC6929"/>
    <w:rsid w:val="00DC6DB9"/>
    <w:rsid w:val="00DD5529"/>
    <w:rsid w:val="00DD6660"/>
    <w:rsid w:val="00DE06F1"/>
    <w:rsid w:val="00DF45B4"/>
    <w:rsid w:val="00E12C93"/>
    <w:rsid w:val="00E1714A"/>
    <w:rsid w:val="00E23397"/>
    <w:rsid w:val="00E243EA"/>
    <w:rsid w:val="00E2548D"/>
    <w:rsid w:val="00E32156"/>
    <w:rsid w:val="00E3380C"/>
    <w:rsid w:val="00E33A25"/>
    <w:rsid w:val="00E3414B"/>
    <w:rsid w:val="00E36887"/>
    <w:rsid w:val="00E40A23"/>
    <w:rsid w:val="00E4188B"/>
    <w:rsid w:val="00E54C4D"/>
    <w:rsid w:val="00E56328"/>
    <w:rsid w:val="00E74643"/>
    <w:rsid w:val="00E860D0"/>
    <w:rsid w:val="00EA01A2"/>
    <w:rsid w:val="00EA568C"/>
    <w:rsid w:val="00EA767F"/>
    <w:rsid w:val="00EB0B21"/>
    <w:rsid w:val="00EB4469"/>
    <w:rsid w:val="00EB4734"/>
    <w:rsid w:val="00EB59EE"/>
    <w:rsid w:val="00EC0E51"/>
    <w:rsid w:val="00EC30A8"/>
    <w:rsid w:val="00EC6C64"/>
    <w:rsid w:val="00EC72CA"/>
    <w:rsid w:val="00ED4023"/>
    <w:rsid w:val="00EF16D0"/>
    <w:rsid w:val="00F008E4"/>
    <w:rsid w:val="00F028A0"/>
    <w:rsid w:val="00F03834"/>
    <w:rsid w:val="00F10AFE"/>
    <w:rsid w:val="00F16891"/>
    <w:rsid w:val="00F239A3"/>
    <w:rsid w:val="00F31004"/>
    <w:rsid w:val="00F56271"/>
    <w:rsid w:val="00F64167"/>
    <w:rsid w:val="00F6673B"/>
    <w:rsid w:val="00F77AAD"/>
    <w:rsid w:val="00F916C4"/>
    <w:rsid w:val="00F93A46"/>
    <w:rsid w:val="00FB097B"/>
    <w:rsid w:val="00FC288A"/>
    <w:rsid w:val="00FC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BE3448-7F49-40AA-98F4-01FA0C13D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basedOn w:val="a0"/>
    <w:uiPriority w:val="99"/>
    <w:unhideWhenUsed/>
    <w:rsid w:val="00EC30A8"/>
    <w:rPr>
      <w:color w:val="0563C1" w:themeColor="hyperlink"/>
      <w:u w:val="single"/>
    </w:rPr>
  </w:style>
  <w:style w:type="character" w:customStyle="1" w:styleId="ac">
    <w:name w:val="Основной текст Знак"/>
    <w:basedOn w:val="a0"/>
    <w:link w:val="ad"/>
    <w:qFormat/>
    <w:rsid w:val="00F03834"/>
    <w:rPr>
      <w:rFonts w:ascii="Arial" w:eastAsia="Times New Roman" w:hAnsi="Arial" w:cs="Times New Roman"/>
      <w:color w:val="000000"/>
      <w:shd w:val="clear" w:color="auto" w:fill="FFFFFF"/>
      <w:lang w:val="ru-RU" w:eastAsia="ru-RU"/>
    </w:rPr>
  </w:style>
  <w:style w:type="paragraph" w:styleId="ad">
    <w:name w:val="Body Text"/>
    <w:basedOn w:val="a"/>
    <w:link w:val="ac"/>
    <w:rsid w:val="00F03834"/>
    <w:pPr>
      <w:shd w:val="clear" w:color="auto" w:fill="FFFFFF"/>
      <w:suppressAutoHyphens/>
      <w:spacing w:before="0" w:after="0"/>
      <w:ind w:left="0" w:firstLine="0"/>
      <w:jc w:val="center"/>
    </w:pPr>
    <w:rPr>
      <w:rFonts w:ascii="Arial" w:eastAsia="Times New Roman" w:hAnsi="Arial"/>
      <w:color w:val="000000"/>
      <w:lang w:val="ru-RU" w:eastAsia="ru-RU"/>
    </w:rPr>
  </w:style>
  <w:style w:type="character" w:customStyle="1" w:styleId="BodyTextChar1">
    <w:name w:val="Body Text Char1"/>
    <w:basedOn w:val="a0"/>
    <w:uiPriority w:val="99"/>
    <w:semiHidden/>
    <w:rsid w:val="00F03834"/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semiHidden/>
    <w:unhideWhenUsed/>
    <w:rsid w:val="00B507F3"/>
    <w:pPr>
      <w:spacing w:before="100" w:beforeAutospacing="1" w:after="100" w:afterAutospacing="1"/>
      <w:ind w:left="0" w:firstLine="0"/>
    </w:pPr>
    <w:rPr>
      <w:rFonts w:ascii="Times New Roman" w:eastAsiaTheme="minorEastAsia" w:hAnsi="Times New Roman"/>
      <w:sz w:val="24"/>
      <w:szCs w:val="24"/>
    </w:rPr>
  </w:style>
  <w:style w:type="table" w:customStyle="1" w:styleId="11">
    <w:name w:val="Сетка таблицы1"/>
    <w:basedOn w:val="a1"/>
    <w:next w:val="af"/>
    <w:uiPriority w:val="59"/>
    <w:rsid w:val="0018138F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39"/>
    <w:rsid w:val="00181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">
    <w:name w:val="go"/>
    <w:basedOn w:val="a0"/>
    <w:rsid w:val="00346968"/>
  </w:style>
  <w:style w:type="character" w:customStyle="1" w:styleId="a7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6"/>
    <w:uiPriority w:val="34"/>
    <w:qFormat/>
    <w:locked/>
    <w:rsid w:val="00F239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2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9000B-3621-410F-9646-2E77BE6B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Moso</cp:lastModifiedBy>
  <cp:revision>230</cp:revision>
  <cp:lastPrinted>2021-04-06T07:47:00Z</cp:lastPrinted>
  <dcterms:created xsi:type="dcterms:W3CDTF">2021-06-28T12:08:00Z</dcterms:created>
  <dcterms:modified xsi:type="dcterms:W3CDTF">2026-02-05T12:56:00Z</dcterms:modified>
</cp:coreProperties>
</file>